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AD" w:rsidRDefault="001853AD" w:rsidP="001853AD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1853AD" w:rsidRDefault="001853AD" w:rsidP="001853AD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853AD" w:rsidRDefault="001853AD" w:rsidP="001853AD">
      <w:pPr>
        <w:rPr>
          <w:lang w:val="sr-Cyrl-CS"/>
        </w:rPr>
      </w:pPr>
      <w:r>
        <w:rPr>
          <w:lang w:val="sr-Cyrl-CS"/>
        </w:rPr>
        <w:t>Одбор за правосуђе, државну</w:t>
      </w:r>
    </w:p>
    <w:p w:rsidR="001853AD" w:rsidRDefault="001853AD" w:rsidP="001853AD">
      <w:pPr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1853AD" w:rsidRPr="00C90FDF" w:rsidRDefault="001853AD" w:rsidP="001853AD">
      <w:r>
        <w:rPr>
          <w:lang w:val="sr-Cyrl-CS"/>
        </w:rPr>
        <w:t xml:space="preserve">07 Број: </w:t>
      </w:r>
      <w:r w:rsidR="00374EFB">
        <w:t>119</w:t>
      </w:r>
      <w:r>
        <w:t>-</w:t>
      </w:r>
      <w:r w:rsidR="00820913">
        <w:rPr>
          <w:lang w:val="sr-Cyrl-RS"/>
        </w:rPr>
        <w:t>1619</w:t>
      </w:r>
      <w:r>
        <w:rPr>
          <w:lang w:val="sr-Latn-CS"/>
        </w:rPr>
        <w:t>/</w:t>
      </w:r>
      <w:r w:rsidR="00820913">
        <w:rPr>
          <w:lang w:val="sr-Latn-CS"/>
        </w:rPr>
        <w:t>26</w:t>
      </w:r>
    </w:p>
    <w:p w:rsidR="001853AD" w:rsidRDefault="00820913" w:rsidP="001853AD">
      <w:pPr>
        <w:rPr>
          <w:lang w:val="sr-Cyrl-CS"/>
        </w:rPr>
      </w:pPr>
      <w:r>
        <w:t>17</w:t>
      </w:r>
      <w:r w:rsidR="001853AD">
        <w:t xml:space="preserve">. </w:t>
      </w:r>
      <w:r>
        <w:t>јун</w:t>
      </w:r>
      <w:r w:rsidR="001853AD">
        <w:rPr>
          <w:lang w:val="sr-Cyrl-CS"/>
        </w:rPr>
        <w:t xml:space="preserve"> 20</w:t>
      </w:r>
      <w:r w:rsidR="00374EFB">
        <w:rPr>
          <w:lang w:val="sr-Cyrl-CS"/>
        </w:rPr>
        <w:t>2</w:t>
      </w:r>
      <w:r>
        <w:rPr>
          <w:lang w:val="sr-Cyrl-CS"/>
        </w:rPr>
        <w:t>6</w:t>
      </w:r>
      <w:r w:rsidR="001853AD">
        <w:rPr>
          <w:lang w:val="sr-Cyrl-CS"/>
        </w:rPr>
        <w:t>. године</w:t>
      </w:r>
    </w:p>
    <w:p w:rsidR="00374EFB" w:rsidRDefault="001853AD" w:rsidP="001853AD">
      <w:pPr>
        <w:rPr>
          <w:lang w:val="sr-Cyrl-CS"/>
        </w:rPr>
      </w:pPr>
      <w:r>
        <w:rPr>
          <w:lang w:val="sr-Cyrl-CS"/>
        </w:rPr>
        <w:t>Б е о г р а д</w:t>
      </w:r>
    </w:p>
    <w:p w:rsidR="001853AD" w:rsidRDefault="001853AD" w:rsidP="001853AD">
      <w:pPr>
        <w:jc w:val="center"/>
        <w:rPr>
          <w:lang w:val="sr-Cyrl-CS"/>
        </w:rPr>
      </w:pPr>
    </w:p>
    <w:p w:rsidR="001853AD" w:rsidRDefault="001853AD" w:rsidP="001853AD">
      <w:pPr>
        <w:jc w:val="center"/>
        <w:rPr>
          <w:lang w:val="sr-Cyrl-CS"/>
        </w:rPr>
      </w:pPr>
      <w:r>
        <w:rPr>
          <w:lang w:val="sr-Cyrl-CS"/>
        </w:rPr>
        <w:t>НАРОДНА СКУПШТИНА РЕПУБЛИКЕ СРБИЈЕ</w:t>
      </w: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1853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lang w:val="sr-Cyrl-CS"/>
        </w:rPr>
        <w:t xml:space="preserve">               </w:t>
      </w:r>
      <w:r>
        <w:rPr>
          <w:lang w:val="sr-Latn-CS"/>
        </w:rPr>
        <w:t xml:space="preserve">    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Одбор за првосуђе, државну управу и локалну самоуправу, на </w:t>
      </w:r>
      <w:r w:rsidR="00820913">
        <w:rPr>
          <w:rFonts w:ascii="Times New Roman" w:hAnsi="Times New Roman" w:cs="Times New Roman"/>
          <w:sz w:val="24"/>
          <w:szCs w:val="24"/>
          <w:lang w:val="sr-Cyrl-CS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одржаној </w:t>
      </w:r>
      <w:r w:rsidR="00820913">
        <w:rPr>
          <w:rFonts w:ascii="Times New Roman" w:hAnsi="Times New Roman" w:cs="Times New Roman"/>
          <w:sz w:val="24"/>
          <w:szCs w:val="24"/>
          <w:lang w:val="sr-Cyrl-CS"/>
        </w:rPr>
        <w:t>17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20913">
        <w:rPr>
          <w:rFonts w:ascii="Times New Roman" w:hAnsi="Times New Roman" w:cs="Times New Roman"/>
          <w:sz w:val="24"/>
          <w:szCs w:val="24"/>
          <w:lang w:val="sr-Cyrl-CS"/>
        </w:rPr>
        <w:t>јуна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374EFB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820913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CF2FAA">
        <w:rPr>
          <w:rFonts w:ascii="Times New Roman" w:hAnsi="Times New Roman" w:cs="Times New Roman"/>
          <w:sz w:val="24"/>
          <w:szCs w:val="24"/>
          <w:lang w:val="sr-Cyrl-CS"/>
        </w:rPr>
        <w:t>. године, размо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>тр</w:t>
      </w:r>
      <w:r w:rsidR="00CF2FAA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>о 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C90FDF">
        <w:rPr>
          <w:rFonts w:ascii="Times New Roman" w:hAnsi="Times New Roman" w:cs="Times New Roman"/>
          <w:sz w:val="24"/>
          <w:szCs w:val="24"/>
          <w:lang w:val="sr-Cyrl-RS"/>
        </w:rPr>
        <w:t>редлог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кандидата за избор члан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ова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Већа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Агенције за 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спречавање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корупције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CF2FA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подне</w:t>
      </w:r>
      <w:r w:rsidR="003478B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78B4" w:rsidRPr="003478B4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478B4" w:rsidRPr="003478B4">
        <w:rPr>
          <w:rFonts w:ascii="Times New Roman" w:hAnsi="Times New Roman" w:cs="Times New Roman"/>
          <w:sz w:val="24"/>
          <w:szCs w:val="24"/>
        </w:rPr>
        <w:t>инистар надлежан за послове правосуђа</w:t>
      </w:r>
      <w:r w:rsidR="003478B4"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(број: 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119</w:t>
      </w:r>
      <w:r w:rsidR="00CF2FAA" w:rsidRPr="00CF2FAA">
        <w:rPr>
          <w:rFonts w:ascii="Times New Roman" w:hAnsi="Times New Roman" w:cs="Times New Roman"/>
          <w:sz w:val="24"/>
          <w:szCs w:val="24"/>
        </w:rPr>
        <w:t>-</w:t>
      </w:r>
      <w:r w:rsidR="00820913">
        <w:rPr>
          <w:rFonts w:ascii="Times New Roman" w:hAnsi="Times New Roman" w:cs="Times New Roman"/>
          <w:sz w:val="24"/>
          <w:szCs w:val="24"/>
          <w:lang w:val="sr-Cyrl-RS"/>
        </w:rPr>
        <w:t>1619</w:t>
      </w:r>
      <w:r w:rsidR="00CF2FAA" w:rsidRPr="00CF2FAA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2091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F2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82091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F2FA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20913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2091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>. године)</w:t>
      </w:r>
      <w:r w:rsidRPr="001853A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F2FAA" w:rsidRPr="00FD366E" w:rsidRDefault="00CF2FAA" w:rsidP="00E5484B">
      <w:pPr>
        <w:ind w:firstLine="720"/>
        <w:jc w:val="both"/>
        <w:rPr>
          <w:lang w:val="sr-Cyrl-RS"/>
        </w:rPr>
      </w:pPr>
    </w:p>
    <w:p w:rsidR="001853AD" w:rsidRDefault="001853AD" w:rsidP="001853AD">
      <w:pPr>
        <w:jc w:val="both"/>
        <w:rPr>
          <w:lang w:val="sr-Cyrl-CS"/>
        </w:rPr>
      </w:pPr>
      <w:r>
        <w:rPr>
          <w:lang w:val="sr-Cyrl-CS"/>
        </w:rPr>
        <w:t xml:space="preserve">              На основу чл</w:t>
      </w:r>
      <w:r w:rsidR="00D979FC">
        <w:rPr>
          <w:lang w:val="sr-Cyrl-CS"/>
        </w:rPr>
        <w:t>ана</w:t>
      </w:r>
      <w:r>
        <w:rPr>
          <w:lang w:val="sr-Cyrl-CS"/>
        </w:rPr>
        <w:t xml:space="preserve"> 51. </w:t>
      </w:r>
      <w:r w:rsidR="00D979FC">
        <w:rPr>
          <w:lang w:val="sr-Cyrl-CS"/>
        </w:rPr>
        <w:t xml:space="preserve">и члана 203. став 1. </w:t>
      </w:r>
      <w:r>
        <w:rPr>
          <w:lang w:val="sr-Cyrl-CS"/>
        </w:rPr>
        <w:t>Пословника Народне скупштине, Одбор подноси</w:t>
      </w: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FD366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B10EB" w:rsidRDefault="005B10EB" w:rsidP="005B10EB">
      <w:pPr>
        <w:jc w:val="both"/>
        <w:rPr>
          <w:lang w:val="sr-Cyrl-CS"/>
        </w:rPr>
      </w:pPr>
    </w:p>
    <w:p w:rsidR="001853AD" w:rsidRDefault="005B10EB" w:rsidP="00D524C4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rPr>
          <w:lang w:val="sr-Latn-CS"/>
        </w:rPr>
        <w:t xml:space="preserve">, </w:t>
      </w:r>
      <w:r>
        <w:rPr>
          <w:lang w:val="sr-Cyrl-CS"/>
        </w:rPr>
        <w:t>државну управу и локалну само</w:t>
      </w:r>
      <w:r w:rsidRPr="001C5B66">
        <w:rPr>
          <w:lang w:val="sr-Cyrl-CS"/>
        </w:rPr>
        <w:t>управу</w:t>
      </w:r>
      <w:r>
        <w:rPr>
          <w:lang w:val="sr-Cyrl-CS"/>
        </w:rPr>
        <w:t xml:space="preserve"> констатовао је да </w:t>
      </w:r>
      <w:r w:rsidR="00D524C4">
        <w:rPr>
          <w:lang w:val="sr-Cyrl-CS"/>
        </w:rPr>
        <w:t xml:space="preserve">је </w:t>
      </w:r>
      <w:r w:rsidR="003478B4">
        <w:rPr>
          <w:lang w:val="sr-Cyrl-CS"/>
        </w:rPr>
        <w:t>м</w:t>
      </w:r>
      <w:r w:rsidR="00C82E0D">
        <w:rPr>
          <w:lang w:val="sr-Cyrl-CS"/>
        </w:rPr>
        <w:t>инистар правде</w:t>
      </w:r>
      <w:r w:rsidR="00D524C4">
        <w:rPr>
          <w:lang w:val="sr-Cyrl-CS"/>
        </w:rPr>
        <w:t xml:space="preserve"> </w:t>
      </w:r>
      <w:r w:rsidR="00C82E0D">
        <w:rPr>
          <w:lang w:val="sr-Cyrl-CS"/>
        </w:rPr>
        <w:t>П</w:t>
      </w:r>
      <w:r>
        <w:rPr>
          <w:lang w:val="sr-Cyrl-CS"/>
        </w:rPr>
        <w:t>редлог кандидата</w:t>
      </w:r>
      <w:r w:rsidRPr="006E75A7">
        <w:rPr>
          <w:lang w:val="sr-Cyrl-CS"/>
        </w:rPr>
        <w:t xml:space="preserve"> </w:t>
      </w:r>
      <w:r>
        <w:rPr>
          <w:lang w:val="sr-Cyrl-CS"/>
        </w:rPr>
        <w:t>за избор члан</w:t>
      </w:r>
      <w:r w:rsidR="00D524C4">
        <w:rPr>
          <w:lang w:val="sr-Cyrl-CS"/>
        </w:rPr>
        <w:t>ова</w:t>
      </w:r>
      <w:r>
        <w:rPr>
          <w:lang w:val="sr-Cyrl-CS"/>
        </w:rPr>
        <w:t xml:space="preserve"> </w:t>
      </w:r>
      <w:r w:rsidR="00D524C4">
        <w:rPr>
          <w:lang w:val="sr-Cyrl-RS"/>
        </w:rPr>
        <w:t>Већа</w:t>
      </w:r>
      <w:r w:rsidR="00D524C4" w:rsidRPr="001853AD">
        <w:rPr>
          <w:lang w:val="sr-Cyrl-RS"/>
        </w:rPr>
        <w:t xml:space="preserve"> Агенције за </w:t>
      </w:r>
      <w:r w:rsidR="00D524C4">
        <w:rPr>
          <w:lang w:val="sr-Cyrl-RS"/>
        </w:rPr>
        <w:t>спречавање</w:t>
      </w:r>
      <w:r w:rsidR="00D524C4" w:rsidRPr="001853AD">
        <w:rPr>
          <w:lang w:val="sr-Cyrl-RS"/>
        </w:rPr>
        <w:t xml:space="preserve"> корупције</w:t>
      </w:r>
      <w:r>
        <w:rPr>
          <w:lang w:val="sr-Cyrl-CS"/>
        </w:rPr>
        <w:t xml:space="preserve"> утврди</w:t>
      </w:r>
      <w:r w:rsidR="00820913">
        <w:rPr>
          <w:lang w:val="sr-Cyrl-CS"/>
        </w:rPr>
        <w:t>о као овлашћени предлагач</w:t>
      </w:r>
      <w:r>
        <w:rPr>
          <w:lang w:val="sr-Cyrl-CS"/>
        </w:rPr>
        <w:t xml:space="preserve">,  у складу са чланом </w:t>
      </w:r>
      <w:r w:rsidR="00D524C4">
        <w:rPr>
          <w:lang w:val="sr-Cyrl-CS"/>
        </w:rPr>
        <w:t>24</w:t>
      </w:r>
      <w:r>
        <w:rPr>
          <w:lang w:val="sr-Cyrl-CS"/>
        </w:rPr>
        <w:t xml:space="preserve">. став </w:t>
      </w:r>
      <w:r w:rsidR="00D524C4">
        <w:rPr>
          <w:lang w:val="sr-Cyrl-CS"/>
        </w:rPr>
        <w:t xml:space="preserve">1. </w:t>
      </w:r>
      <w:r>
        <w:rPr>
          <w:lang w:val="sr-Cyrl-CS"/>
        </w:rPr>
        <w:t xml:space="preserve">Закона о </w:t>
      </w:r>
      <w:r w:rsidR="00D524C4">
        <w:rPr>
          <w:lang w:val="sr-Cyrl-CS"/>
        </w:rPr>
        <w:t>спречавању</w:t>
      </w:r>
      <w:r>
        <w:rPr>
          <w:lang w:val="sr-Cyrl-CS"/>
        </w:rPr>
        <w:t xml:space="preserve"> корупције</w:t>
      </w:r>
      <w:r w:rsidR="00D524C4">
        <w:rPr>
          <w:lang w:val="sr-Cyrl-CS"/>
        </w:rPr>
        <w:t xml:space="preserve"> („Сл. гласник РС“, бр. 35/19</w:t>
      </w:r>
      <w:r w:rsidR="00BB646B">
        <w:rPr>
          <w:lang w:val="sr-Cyrl-CS"/>
        </w:rPr>
        <w:t>,</w:t>
      </w:r>
      <w:r w:rsidR="00D524C4">
        <w:rPr>
          <w:lang w:val="sr-Cyrl-CS"/>
        </w:rPr>
        <w:t xml:space="preserve"> 88/19</w:t>
      </w:r>
      <w:r w:rsidR="00BB646B">
        <w:rPr>
          <w:lang w:val="sr-Cyrl-CS"/>
        </w:rPr>
        <w:t>, 11/21-аутентично тумачење, 94/21 и 14/22</w:t>
      </w:r>
      <w:r w:rsidR="00D524C4">
        <w:rPr>
          <w:lang w:val="sr-Cyrl-CS"/>
        </w:rPr>
        <w:t>)</w:t>
      </w:r>
      <w:r>
        <w:rPr>
          <w:lang w:val="sr-Cyrl-CS"/>
        </w:rPr>
        <w:t>.</w:t>
      </w:r>
      <w:r>
        <w:rPr>
          <w:color w:val="FF0000"/>
          <w:lang w:val="sr-Cyrl-CS"/>
        </w:rPr>
        <w:tab/>
      </w:r>
    </w:p>
    <w:p w:rsidR="001853AD" w:rsidRDefault="001853AD" w:rsidP="001853AD">
      <w:pPr>
        <w:jc w:val="both"/>
        <w:rPr>
          <w:lang w:val="sr-Cyrl-CS"/>
        </w:rPr>
      </w:pPr>
    </w:p>
    <w:p w:rsidR="008F1874" w:rsidRDefault="008F1874" w:rsidP="001853AD">
      <w:pPr>
        <w:jc w:val="both"/>
        <w:rPr>
          <w:lang w:val="sr-Cyrl-CS"/>
        </w:rPr>
      </w:pPr>
      <w:r>
        <w:rPr>
          <w:lang w:val="sr-Cyrl-CS"/>
        </w:rPr>
        <w:tab/>
        <w:t xml:space="preserve">Одбор је констатовао да је министар правде </w:t>
      </w:r>
      <w:r w:rsidR="000B28BB">
        <w:rPr>
          <w:lang w:val="sr-Cyrl-CS"/>
        </w:rPr>
        <w:t>Ненад Вујић</w:t>
      </w:r>
      <w:r w:rsidR="003478B4">
        <w:rPr>
          <w:lang w:val="sr-Cyrl-CS"/>
        </w:rPr>
        <w:t xml:space="preserve"> </w:t>
      </w:r>
      <w:r>
        <w:rPr>
          <w:lang w:val="sr-Cyrl-CS"/>
        </w:rPr>
        <w:t>Народној скупштини предложи</w:t>
      </w:r>
      <w:r w:rsidR="000B28BB">
        <w:rPr>
          <w:lang w:val="sr-Cyrl-CS"/>
        </w:rPr>
        <w:t>о</w:t>
      </w:r>
      <w:r>
        <w:rPr>
          <w:lang w:val="sr-Cyrl-CS"/>
        </w:rPr>
        <w:t xml:space="preserve"> 1</w:t>
      </w:r>
      <w:r w:rsidR="000B28BB">
        <w:rPr>
          <w:lang w:val="sr-Cyrl-CS"/>
        </w:rPr>
        <w:t>1</w:t>
      </w:r>
      <w:r>
        <w:rPr>
          <w:lang w:val="sr-Cyrl-CS"/>
        </w:rPr>
        <w:t xml:space="preserve"> кандидата, који су у складу са наведеним чланом закона на делу теста на којем се оцењује стручна оспособљеност, знање и вештине остварили најмање 80 бодова и који су  положили део теста на коме се оцењује професионални интегритет.</w:t>
      </w:r>
    </w:p>
    <w:p w:rsidR="008F1874" w:rsidRDefault="008F1874" w:rsidP="001853AD">
      <w:pPr>
        <w:jc w:val="both"/>
        <w:rPr>
          <w:lang w:val="sr-Cyrl-CS"/>
        </w:rPr>
      </w:pPr>
    </w:p>
    <w:p w:rsidR="00862DE8" w:rsidRDefault="008F1874" w:rsidP="001853AD">
      <w:pPr>
        <w:jc w:val="both"/>
        <w:rPr>
          <w:lang w:val="sr-Cyrl-CS"/>
        </w:rPr>
      </w:pPr>
      <w:r>
        <w:rPr>
          <w:lang w:val="sr-Cyrl-CS"/>
        </w:rPr>
        <w:tab/>
      </w:r>
    </w:p>
    <w:p w:rsidR="002F6304" w:rsidRDefault="00862DE8" w:rsidP="001853AD">
      <w:pPr>
        <w:jc w:val="both"/>
        <w:rPr>
          <w:lang w:val="sr-Cyrl-RS"/>
        </w:rPr>
      </w:pPr>
      <w:r>
        <w:rPr>
          <w:lang w:val="sr-Cyrl-CS"/>
        </w:rPr>
        <w:t xml:space="preserve">         </w:t>
      </w:r>
      <w:r>
        <w:rPr>
          <w:lang w:val="sr-Cyrl-CS"/>
        </w:rPr>
        <w:tab/>
      </w:r>
      <w:r w:rsidR="001853AD">
        <w:rPr>
          <w:lang w:val="sr-Cyrl-CS"/>
        </w:rPr>
        <w:t xml:space="preserve">Одбор је одлучио да предложи Народној скупштини </w:t>
      </w:r>
      <w:r w:rsidR="00D979FC">
        <w:rPr>
          <w:lang w:val="sr-Cyrl-CS"/>
        </w:rPr>
        <w:t xml:space="preserve">да </w:t>
      </w:r>
      <w:r>
        <w:rPr>
          <w:lang w:val="sr-Cyrl-CS"/>
        </w:rPr>
        <w:t xml:space="preserve">размотри </w:t>
      </w:r>
      <w:r w:rsidR="001853AD">
        <w:rPr>
          <w:lang w:val="sr-Cyrl-CS"/>
        </w:rPr>
        <w:t xml:space="preserve"> </w:t>
      </w:r>
      <w:r w:rsidR="00D979FC">
        <w:rPr>
          <w:lang w:val="sr-Cyrl-CS"/>
        </w:rPr>
        <w:t>Предлог кандидата</w:t>
      </w:r>
      <w:r w:rsidR="00D979FC" w:rsidRPr="006E75A7">
        <w:rPr>
          <w:lang w:val="sr-Cyrl-CS"/>
        </w:rPr>
        <w:t xml:space="preserve"> </w:t>
      </w:r>
      <w:r w:rsidR="00D979FC">
        <w:rPr>
          <w:lang w:val="sr-Cyrl-CS"/>
        </w:rPr>
        <w:t xml:space="preserve">за избор чланова </w:t>
      </w:r>
      <w:r w:rsidR="00D979FC">
        <w:rPr>
          <w:lang w:val="sr-Cyrl-RS"/>
        </w:rPr>
        <w:t>Већа</w:t>
      </w:r>
      <w:r w:rsidR="00D979FC" w:rsidRPr="001853AD">
        <w:rPr>
          <w:lang w:val="sr-Cyrl-RS"/>
        </w:rPr>
        <w:t xml:space="preserve"> Агенције за </w:t>
      </w:r>
      <w:r w:rsidR="00D979FC">
        <w:rPr>
          <w:lang w:val="sr-Cyrl-RS"/>
        </w:rPr>
        <w:t>спречавање</w:t>
      </w:r>
      <w:r w:rsidR="00D979FC" w:rsidRPr="001853AD">
        <w:rPr>
          <w:lang w:val="sr-Cyrl-RS"/>
        </w:rPr>
        <w:t xml:space="preserve"> корупције</w:t>
      </w:r>
      <w:r w:rsidR="00D979FC">
        <w:rPr>
          <w:lang w:val="sr-Cyrl-CS"/>
        </w:rPr>
        <w:t xml:space="preserve"> </w:t>
      </w:r>
      <w:r w:rsidR="00114893">
        <w:rPr>
          <w:lang w:val="sr-Cyrl-RS"/>
        </w:rPr>
        <w:t xml:space="preserve">и </w:t>
      </w:r>
      <w:r w:rsidR="00C90FDF">
        <w:rPr>
          <w:lang w:val="sr-Cyrl-RS"/>
        </w:rPr>
        <w:t xml:space="preserve">донесе </w:t>
      </w:r>
      <w:r w:rsidR="00114893">
        <w:rPr>
          <w:lang w:val="sr-Cyrl-RS"/>
        </w:rPr>
        <w:t xml:space="preserve">одлуку о избору </w:t>
      </w:r>
      <w:r w:rsidR="000B28BB">
        <w:rPr>
          <w:lang w:val="sr-Cyrl-RS"/>
        </w:rPr>
        <w:t xml:space="preserve">четири </w:t>
      </w:r>
      <w:r w:rsidR="00114893">
        <w:rPr>
          <w:lang w:val="sr-Cyrl-RS"/>
        </w:rPr>
        <w:t>члан</w:t>
      </w:r>
      <w:r w:rsidR="00D979FC">
        <w:rPr>
          <w:lang w:val="sr-Cyrl-RS"/>
        </w:rPr>
        <w:t>а</w:t>
      </w:r>
      <w:r w:rsidR="00114893">
        <w:rPr>
          <w:lang w:val="sr-Cyrl-RS"/>
        </w:rPr>
        <w:t xml:space="preserve"> </w:t>
      </w:r>
      <w:r w:rsidR="00D979FC">
        <w:rPr>
          <w:lang w:val="sr-Cyrl-RS"/>
        </w:rPr>
        <w:t xml:space="preserve">Већа, у </w:t>
      </w:r>
      <w:r w:rsidR="00D979FC">
        <w:rPr>
          <w:lang w:val="sr-Cyrl-CS"/>
        </w:rPr>
        <w:t>складу са чланом 2</w:t>
      </w:r>
      <w:r w:rsidR="000B28BB">
        <w:rPr>
          <w:lang w:val="sr-Cyrl-CS"/>
        </w:rPr>
        <w:t>2. став 1</w:t>
      </w:r>
      <w:bookmarkStart w:id="0" w:name="_GoBack"/>
      <w:bookmarkEnd w:id="0"/>
      <w:r w:rsidR="00D979FC">
        <w:rPr>
          <w:lang w:val="sr-Cyrl-CS"/>
        </w:rPr>
        <w:t>. Закона о спречавању корупције</w:t>
      </w:r>
      <w:r w:rsidR="00174C78">
        <w:rPr>
          <w:lang w:val="sr-Cyrl-RS"/>
        </w:rPr>
        <w:t>.</w:t>
      </w:r>
      <w:r w:rsidR="00114893">
        <w:rPr>
          <w:lang w:val="sr-Cyrl-RS"/>
        </w:rPr>
        <w:t xml:space="preserve"> </w:t>
      </w:r>
      <w:r w:rsidR="002F6304">
        <w:rPr>
          <w:lang w:val="sr-Cyrl-RS"/>
        </w:rPr>
        <w:t xml:space="preserve"> </w:t>
      </w:r>
    </w:p>
    <w:p w:rsidR="00820913" w:rsidRDefault="00820913" w:rsidP="001853AD">
      <w:pPr>
        <w:jc w:val="both"/>
        <w:rPr>
          <w:lang w:val="sr-Cyrl-RS"/>
        </w:rPr>
      </w:pPr>
    </w:p>
    <w:p w:rsidR="00820913" w:rsidRPr="004D288D" w:rsidRDefault="00820913" w:rsidP="00820913">
      <w:pPr>
        <w:ind w:firstLine="720"/>
        <w:jc w:val="both"/>
        <w:rPr>
          <w:lang w:val="sr-Cyrl-RS"/>
        </w:rPr>
      </w:pPr>
      <w:r w:rsidRPr="004D288D">
        <w:t>За</w:t>
      </w:r>
      <w:r w:rsidRPr="004D288D">
        <w:rPr>
          <w:lang w:val="sr-Cyrl-RS"/>
        </w:rPr>
        <w:t xml:space="preserve"> </w:t>
      </w:r>
      <w:r w:rsidRPr="004D288D">
        <w:t>известиоца</w:t>
      </w:r>
      <w:r w:rsidRPr="004D288D">
        <w:rPr>
          <w:lang w:val="sr-Cyrl-RS"/>
        </w:rPr>
        <w:t xml:space="preserve"> </w:t>
      </w:r>
      <w:r w:rsidRPr="004D288D">
        <w:t>Одбора</w:t>
      </w:r>
      <w:r w:rsidRPr="004D288D">
        <w:rPr>
          <w:lang w:val="sr-Cyrl-RS"/>
        </w:rPr>
        <w:t xml:space="preserve"> </w:t>
      </w:r>
      <w:r w:rsidRPr="004D288D">
        <w:t>на</w:t>
      </w:r>
      <w:r w:rsidRPr="004D288D">
        <w:rPr>
          <w:lang w:val="sr-Cyrl-RS"/>
        </w:rPr>
        <w:t xml:space="preserve"> </w:t>
      </w:r>
      <w:r w:rsidRPr="004D288D">
        <w:t>седници</w:t>
      </w:r>
      <w:r w:rsidRPr="004D288D">
        <w:rPr>
          <w:lang w:val="sr-Cyrl-RS"/>
        </w:rPr>
        <w:t xml:space="preserve"> </w:t>
      </w:r>
      <w:r w:rsidRPr="004D288D">
        <w:t>Народне</w:t>
      </w:r>
      <w:r w:rsidRPr="004D288D">
        <w:rPr>
          <w:lang w:val="sr-Cyrl-RS"/>
        </w:rPr>
        <w:t xml:space="preserve"> </w:t>
      </w:r>
      <w:r w:rsidRPr="004D288D">
        <w:t>скупштине</w:t>
      </w:r>
      <w:r w:rsidRPr="004D288D">
        <w:rPr>
          <w:lang w:val="sr-Cyrl-RS"/>
        </w:rPr>
        <w:t xml:space="preserve"> </w:t>
      </w:r>
      <w:r w:rsidRPr="004D288D">
        <w:t>одређен</w:t>
      </w:r>
      <w:r w:rsidRPr="004D288D">
        <w:rPr>
          <w:lang w:val="sr-Cyrl-RS"/>
        </w:rPr>
        <w:t xml:space="preserve"> </w:t>
      </w:r>
      <w:r w:rsidRPr="004D288D">
        <w:t xml:space="preserve">је </w:t>
      </w:r>
      <w:r w:rsidRPr="004D288D">
        <w:rPr>
          <w:lang w:val="sr-Cyrl-RS"/>
        </w:rPr>
        <w:t>др Угљеша Мрдић</w:t>
      </w:r>
      <w:r w:rsidRPr="004D288D">
        <w:t>,</w:t>
      </w:r>
      <w:r w:rsidRPr="004D288D">
        <w:rPr>
          <w:lang w:val="sr-Cyrl-RS"/>
        </w:rPr>
        <w:t xml:space="preserve"> председник </w:t>
      </w:r>
      <w:r w:rsidRPr="004D288D">
        <w:t>Одбора</w:t>
      </w:r>
      <w:r w:rsidRPr="004D288D">
        <w:rPr>
          <w:b/>
        </w:rPr>
        <w:t>.</w:t>
      </w:r>
    </w:p>
    <w:p w:rsidR="00820913" w:rsidRPr="004D288D" w:rsidRDefault="00820913" w:rsidP="00820913">
      <w:pPr>
        <w:jc w:val="both"/>
      </w:pPr>
    </w:p>
    <w:p w:rsidR="00820913" w:rsidRPr="004D288D" w:rsidRDefault="00820913" w:rsidP="00820913">
      <w:pPr>
        <w:jc w:val="both"/>
        <w:rPr>
          <w:lang w:val="sr-Cyrl-RS"/>
        </w:rPr>
      </w:pPr>
    </w:p>
    <w:p w:rsidR="00820913" w:rsidRPr="004D288D" w:rsidRDefault="00820913" w:rsidP="00820913">
      <w:pPr>
        <w:ind w:firstLine="720"/>
        <w:jc w:val="both"/>
        <w:rPr>
          <w:lang w:val="sr-Cyrl-RS"/>
        </w:rPr>
      </w:pPr>
      <w:r w:rsidRPr="004D288D">
        <w:rPr>
          <w:lang w:val="sr-Cyrl-RS"/>
        </w:rPr>
        <w:t xml:space="preserve">                                                                                                        </w:t>
      </w:r>
    </w:p>
    <w:p w:rsidR="00820913" w:rsidRPr="004D288D" w:rsidRDefault="00820913" w:rsidP="00820913">
      <w:pPr>
        <w:jc w:val="both"/>
      </w:pPr>
      <w:r w:rsidRPr="004D288D">
        <w:rPr>
          <w:lang w:val="sr-Cyrl-RS"/>
        </w:rPr>
        <w:t xml:space="preserve">                                                                                                              ПРЕДСЕДНИК                                                                                                                </w:t>
      </w:r>
      <w:r w:rsidRPr="004D288D">
        <w:tab/>
      </w:r>
      <w:r w:rsidRPr="004D288D">
        <w:tab/>
      </w:r>
      <w:r w:rsidRPr="004D288D">
        <w:tab/>
      </w:r>
      <w:r w:rsidRPr="004D288D">
        <w:tab/>
      </w:r>
      <w:r w:rsidRPr="004D288D">
        <w:tab/>
      </w:r>
      <w:r w:rsidRPr="004D288D">
        <w:tab/>
      </w:r>
      <w:r w:rsidRPr="004D288D">
        <w:tab/>
      </w:r>
      <w:r w:rsidRPr="004D288D">
        <w:tab/>
      </w:r>
      <w:r w:rsidRPr="004D288D">
        <w:tab/>
        <w:t xml:space="preserve">            </w:t>
      </w:r>
    </w:p>
    <w:p w:rsidR="00820913" w:rsidRPr="004D288D" w:rsidRDefault="00820913" w:rsidP="00820913">
      <w:pPr>
        <w:jc w:val="both"/>
        <w:rPr>
          <w:lang w:val="sr-Cyrl-RS"/>
        </w:rPr>
      </w:pP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  <w:t xml:space="preserve">     ____</w:t>
      </w:r>
      <w:r w:rsidRPr="004D288D">
        <w:rPr>
          <w:lang w:val="sr-Cyrl-RS"/>
        </w:rPr>
        <w:softHyphen/>
        <w:t>____________________</w:t>
      </w:r>
    </w:p>
    <w:p w:rsidR="00820913" w:rsidRPr="004D288D" w:rsidRDefault="00820913" w:rsidP="00820913">
      <w:pPr>
        <w:jc w:val="both"/>
        <w:rPr>
          <w:lang w:val="sr-Cyrl-RS"/>
        </w:rPr>
      </w:pP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  <w:t xml:space="preserve">                        др Угљеша Мрдић</w:t>
      </w:r>
    </w:p>
    <w:p w:rsidR="00820913" w:rsidRPr="004D288D" w:rsidRDefault="00820913" w:rsidP="00820913">
      <w:pPr>
        <w:jc w:val="both"/>
      </w:pPr>
    </w:p>
    <w:p w:rsidR="00820913" w:rsidRPr="004D288D" w:rsidRDefault="00820913" w:rsidP="00820913"/>
    <w:p w:rsidR="005834F1" w:rsidRPr="00D979FC" w:rsidRDefault="005834F1" w:rsidP="00820913">
      <w:pPr>
        <w:jc w:val="both"/>
        <w:rPr>
          <w:lang w:val="sr-Cyrl-CS"/>
        </w:rPr>
      </w:pPr>
    </w:p>
    <w:sectPr w:rsidR="005834F1" w:rsidRPr="00D979FC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96"/>
    <w:rsid w:val="00077AC5"/>
    <w:rsid w:val="000B28BB"/>
    <w:rsid w:val="00114893"/>
    <w:rsid w:val="00133A28"/>
    <w:rsid w:val="00174C78"/>
    <w:rsid w:val="001853AD"/>
    <w:rsid w:val="00221BC9"/>
    <w:rsid w:val="002F6304"/>
    <w:rsid w:val="003478B4"/>
    <w:rsid w:val="00374EFB"/>
    <w:rsid w:val="003A3E19"/>
    <w:rsid w:val="00520726"/>
    <w:rsid w:val="005834F1"/>
    <w:rsid w:val="005B10EB"/>
    <w:rsid w:val="00686882"/>
    <w:rsid w:val="006F2C1E"/>
    <w:rsid w:val="007D5C08"/>
    <w:rsid w:val="00820913"/>
    <w:rsid w:val="00862DE8"/>
    <w:rsid w:val="008F1874"/>
    <w:rsid w:val="009527DB"/>
    <w:rsid w:val="00A83367"/>
    <w:rsid w:val="00AA5496"/>
    <w:rsid w:val="00BB646B"/>
    <w:rsid w:val="00C82E0D"/>
    <w:rsid w:val="00C90FDF"/>
    <w:rsid w:val="00CF2FAA"/>
    <w:rsid w:val="00D524C4"/>
    <w:rsid w:val="00D979FC"/>
    <w:rsid w:val="00E5484B"/>
    <w:rsid w:val="00F50407"/>
    <w:rsid w:val="00F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FE562"/>
  <w15:docId w15:val="{374E1CFC-C890-46C5-8D73-E7FB29CF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3AD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9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Ivana Stefanović</cp:lastModifiedBy>
  <cp:revision>2</cp:revision>
  <cp:lastPrinted>2026-06-16T12:59:00Z</cp:lastPrinted>
  <dcterms:created xsi:type="dcterms:W3CDTF">2026-06-16T13:02:00Z</dcterms:created>
  <dcterms:modified xsi:type="dcterms:W3CDTF">2026-06-16T13:02:00Z</dcterms:modified>
</cp:coreProperties>
</file>